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3C5" w:rsidRPr="00F05901" w:rsidRDefault="005313C5" w:rsidP="005313C5">
      <w:pPr>
        <w:pStyle w:val="1"/>
        <w:spacing w:after="0"/>
        <w:jc w:val="center"/>
        <w:rPr>
          <w:rFonts w:ascii="Times New Roman" w:hAnsi="Times New Roman" w:cs="Times New Roman"/>
          <w:b w:val="0"/>
          <w:i/>
          <w:sz w:val="28"/>
          <w:szCs w:val="28"/>
          <w:lang w:val="uk-UA"/>
        </w:rPr>
      </w:pP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DFF739B" wp14:editId="2C02FBF8">
            <wp:extent cx="514350" cy="638175"/>
            <wp:effectExtent l="19050" t="0" r="0" b="0"/>
            <wp:docPr id="2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13C5" w:rsidRPr="0059590D" w:rsidRDefault="005313C5" w:rsidP="005313C5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5313C5" w:rsidRPr="0059590D" w:rsidRDefault="005313C5" w:rsidP="005313C5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5313C5" w:rsidRPr="0059590D" w:rsidRDefault="005313C5" w:rsidP="005313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СІМДЕСЯТ  ТРЕТЯ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5313C5" w:rsidRDefault="005313C5" w:rsidP="005313C5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5313C5" w:rsidRPr="00EB2281" w:rsidRDefault="005313C5" w:rsidP="005313C5">
      <w:pPr>
        <w:rPr>
          <w:lang w:eastAsia="ru-RU"/>
        </w:rPr>
      </w:pPr>
    </w:p>
    <w:p w:rsidR="005313C5" w:rsidRDefault="005313C5" w:rsidP="005313C5">
      <w:pPr>
        <w:pStyle w:val="a3"/>
        <w:ind w:left="0" w:firstLine="0"/>
        <w:rPr>
          <w:b/>
          <w:szCs w:val="20"/>
          <w:lang w:val="uk-UA"/>
        </w:rPr>
      </w:pPr>
      <w:r w:rsidRPr="00F76600">
        <w:rPr>
          <w:b/>
          <w:u w:val="single"/>
        </w:rPr>
        <w:t>«</w:t>
      </w:r>
      <w:proofErr w:type="gramStart"/>
      <w:r>
        <w:rPr>
          <w:b/>
          <w:u w:val="single"/>
          <w:lang w:val="uk-UA"/>
        </w:rPr>
        <w:t>30</w:t>
      </w:r>
      <w:r w:rsidRPr="00F76600"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 </w:t>
      </w:r>
      <w:proofErr w:type="gramEnd"/>
      <w:r>
        <w:rPr>
          <w:b/>
          <w:u w:val="single"/>
          <w:lang w:val="uk-UA"/>
        </w:rPr>
        <w:t xml:space="preserve"> січня</w:t>
      </w:r>
      <w:r w:rsidRPr="00F76600">
        <w:rPr>
          <w:b/>
          <w:u w:val="single"/>
          <w:lang w:val="uk-UA"/>
        </w:rPr>
        <w:t xml:space="preserve">   </w:t>
      </w:r>
      <w:r w:rsidRPr="00F76600"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 w:rsidRPr="00F76600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 w:rsidRPr="00B6097C">
        <w:rPr>
          <w:b/>
        </w:rPr>
        <w:tab/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</w:t>
      </w:r>
      <w:r w:rsidRPr="00B6097C">
        <w:rPr>
          <w:b/>
          <w:lang w:val="uk-UA"/>
        </w:rPr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F4585B">
        <w:rPr>
          <w:b/>
          <w:szCs w:val="20"/>
          <w:u w:val="single"/>
          <w:lang w:val="uk-UA"/>
        </w:rPr>
        <w:t xml:space="preserve">№ </w:t>
      </w:r>
      <w:r w:rsidRPr="002F10A9">
        <w:rPr>
          <w:b/>
          <w:szCs w:val="20"/>
          <w:u w:val="single"/>
        </w:rPr>
        <w:t xml:space="preserve"> </w:t>
      </w:r>
      <w:r>
        <w:rPr>
          <w:b/>
          <w:szCs w:val="20"/>
          <w:u w:val="single"/>
          <w:lang w:val="uk-UA"/>
        </w:rPr>
        <w:t>4525 - 73</w:t>
      </w:r>
      <w:r w:rsidRPr="00F4585B">
        <w:rPr>
          <w:b/>
          <w:szCs w:val="20"/>
          <w:u w:val="single"/>
          <w:lang w:val="uk-UA"/>
        </w:rPr>
        <w:t xml:space="preserve"> – </w:t>
      </w:r>
      <w:r w:rsidRPr="00F4585B">
        <w:rPr>
          <w:b/>
          <w:szCs w:val="20"/>
          <w:u w:val="single"/>
          <w:lang w:val="en-US"/>
        </w:rPr>
        <w:t>V</w:t>
      </w:r>
      <w:r w:rsidRPr="00F4585B">
        <w:rPr>
          <w:b/>
          <w:szCs w:val="20"/>
          <w:u w:val="single"/>
          <w:lang w:val="uk-UA"/>
        </w:rPr>
        <w:t>ІІ</w:t>
      </w:r>
      <w:r w:rsidRPr="00F4585B">
        <w:rPr>
          <w:b/>
          <w:szCs w:val="20"/>
          <w:lang w:val="uk-UA"/>
        </w:rPr>
        <w:t xml:space="preserve">  </w:t>
      </w:r>
    </w:p>
    <w:p w:rsidR="005313C5" w:rsidRDefault="005313C5" w:rsidP="005313C5">
      <w:pPr>
        <w:pStyle w:val="a3"/>
        <w:ind w:left="0" w:firstLine="0"/>
        <w:rPr>
          <w:b/>
          <w:lang w:val="uk-UA"/>
        </w:rPr>
      </w:pPr>
    </w:p>
    <w:p w:rsidR="005313C5" w:rsidRDefault="005313C5" w:rsidP="005313C5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>Про внесення змін до  матеріалів містобудівної</w:t>
      </w:r>
      <w:r w:rsidRPr="00C41580">
        <w:rPr>
          <w:b/>
          <w:lang w:val="uk-UA"/>
        </w:rPr>
        <w:t xml:space="preserve"> </w:t>
      </w:r>
      <w:r>
        <w:rPr>
          <w:b/>
          <w:lang w:val="uk-UA"/>
        </w:rPr>
        <w:t>документації,</w:t>
      </w:r>
    </w:p>
    <w:p w:rsidR="005313C5" w:rsidRDefault="005313C5" w:rsidP="005313C5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>а саме: «Детальний план</w:t>
      </w:r>
      <w:r w:rsidRPr="00D31221">
        <w:rPr>
          <w:b/>
          <w:lang w:val="uk-UA"/>
        </w:rPr>
        <w:t xml:space="preserve"> території, орієнтовною площею </w:t>
      </w:r>
      <w:r>
        <w:rPr>
          <w:b/>
          <w:lang w:val="uk-UA"/>
        </w:rPr>
        <w:t>55,0</w:t>
      </w:r>
      <w:r w:rsidRPr="00D31221">
        <w:rPr>
          <w:b/>
          <w:lang w:val="uk-UA"/>
        </w:rPr>
        <w:t xml:space="preserve"> га, </w:t>
      </w:r>
    </w:p>
    <w:p w:rsidR="005313C5" w:rsidRDefault="005313C5" w:rsidP="005313C5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 xml:space="preserve">для розміщення садибної, багатоквартирної забудови середньої </w:t>
      </w:r>
    </w:p>
    <w:p w:rsidR="005313C5" w:rsidRDefault="005313C5" w:rsidP="005313C5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 xml:space="preserve">поверховості та громадської забудови з об’єктами соціальної </w:t>
      </w:r>
    </w:p>
    <w:p w:rsidR="005313C5" w:rsidRDefault="005313C5" w:rsidP="005313C5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 xml:space="preserve">інфраструктури в межах вулиць Лесі Українки, Вишнева, </w:t>
      </w:r>
    </w:p>
    <w:p w:rsidR="005313C5" w:rsidRDefault="005313C5" w:rsidP="005313C5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 xml:space="preserve">Петра Дорошенка, Степана Бандери, Нове Шосе в місті Буча </w:t>
      </w:r>
    </w:p>
    <w:p w:rsidR="005313C5" w:rsidRPr="00C41580" w:rsidRDefault="005313C5" w:rsidP="005313C5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>Київської області», розроблений ПП «</w:t>
      </w:r>
      <w:proofErr w:type="spellStart"/>
      <w:r>
        <w:rPr>
          <w:b/>
          <w:lang w:val="uk-UA"/>
        </w:rPr>
        <w:t>Ладопроект</w:t>
      </w:r>
      <w:proofErr w:type="spellEnd"/>
      <w:r>
        <w:rPr>
          <w:b/>
          <w:lang w:val="uk-UA"/>
        </w:rPr>
        <w:t>»</w:t>
      </w:r>
    </w:p>
    <w:p w:rsidR="005313C5" w:rsidRDefault="005313C5" w:rsidP="005313C5">
      <w:pPr>
        <w:pStyle w:val="a3"/>
        <w:ind w:left="0" w:firstLine="0"/>
        <w:jc w:val="both"/>
        <w:rPr>
          <w:lang w:val="uk-UA"/>
        </w:rPr>
      </w:pPr>
      <w:r w:rsidRPr="00325220">
        <w:rPr>
          <w:b/>
          <w:lang w:val="uk-UA"/>
        </w:rPr>
        <w:t xml:space="preserve">              </w:t>
      </w:r>
      <w:r>
        <w:rPr>
          <w:lang w:val="uk-UA"/>
        </w:rPr>
        <w:t xml:space="preserve">З метою врегулювання питання щодо зміни місць прокладання інженерних мереж, </w:t>
      </w:r>
      <w:r w:rsidRPr="002B0E01">
        <w:rPr>
          <w:color w:val="000000"/>
          <w:lang w:val="uk-UA"/>
        </w:rPr>
        <w:t>в</w:t>
      </w:r>
      <w:r w:rsidRPr="002B0E01">
        <w:rPr>
          <w:lang w:val="uk-UA"/>
        </w:rPr>
        <w:t>иходячи з необхідності</w:t>
      </w:r>
      <w:r>
        <w:rPr>
          <w:lang w:val="uk-UA"/>
        </w:rPr>
        <w:t xml:space="preserve"> впорядкування планувальної структури </w:t>
      </w:r>
      <w:r w:rsidRPr="002B0E01">
        <w:rPr>
          <w:lang w:val="uk-UA"/>
        </w:rPr>
        <w:t>терит</w:t>
      </w:r>
      <w:r>
        <w:rPr>
          <w:lang w:val="uk-UA"/>
        </w:rPr>
        <w:t>орії</w:t>
      </w:r>
      <w:r w:rsidRPr="002B0E01">
        <w:rPr>
          <w:lang w:val="uk-UA"/>
        </w:rPr>
        <w:t xml:space="preserve">, </w:t>
      </w:r>
      <w:r>
        <w:rPr>
          <w:lang w:val="uk-UA"/>
        </w:rPr>
        <w:t xml:space="preserve">орієнтовною площею 55,0 га, </w:t>
      </w:r>
      <w:r w:rsidRPr="002B0E01">
        <w:rPr>
          <w:lang w:val="uk-UA"/>
        </w:rPr>
        <w:t>що розташована</w:t>
      </w:r>
      <w:r>
        <w:rPr>
          <w:lang w:val="uk-UA"/>
        </w:rPr>
        <w:t xml:space="preserve">  </w:t>
      </w:r>
      <w:r w:rsidRPr="000C5935">
        <w:rPr>
          <w:lang w:val="uk-UA"/>
        </w:rPr>
        <w:t xml:space="preserve">в  межах </w:t>
      </w:r>
      <w:r>
        <w:rPr>
          <w:lang w:val="uk-UA"/>
        </w:rPr>
        <w:t xml:space="preserve"> </w:t>
      </w:r>
      <w:r w:rsidRPr="00A75661">
        <w:rPr>
          <w:lang w:val="uk-UA"/>
        </w:rPr>
        <w:t>вулиць Лесі Українки, Вишнева, Петра Дорошенка, Степана Бандери, Нове Шосе</w:t>
      </w:r>
      <w:r>
        <w:rPr>
          <w:lang w:val="uk-UA"/>
        </w:rPr>
        <w:t xml:space="preserve"> </w:t>
      </w:r>
      <w:r w:rsidRPr="00E53285">
        <w:rPr>
          <w:color w:val="000000"/>
          <w:lang w:val="uk-UA"/>
        </w:rPr>
        <w:t>в місті Буча Київської області</w:t>
      </w:r>
      <w:r>
        <w:rPr>
          <w:color w:val="000000"/>
          <w:lang w:val="uk-UA"/>
        </w:rPr>
        <w:t xml:space="preserve">, враховуючи </w:t>
      </w:r>
      <w:r>
        <w:rPr>
          <w:lang w:val="uk-UA"/>
        </w:rPr>
        <w:t>Генеральний план            м.</w:t>
      </w:r>
      <w:r w:rsidRPr="00341FC6">
        <w:rPr>
          <w:lang w:val="uk-UA"/>
        </w:rPr>
        <w:t xml:space="preserve"> </w:t>
      </w:r>
      <w:r>
        <w:rPr>
          <w:lang w:val="uk-UA"/>
        </w:rPr>
        <w:t xml:space="preserve">Буча, затверджений рішенням Бучанської міської ради № 2124-67-УІ від 17.03.2015р. та План зонування території м. Буча Київської області, затверджений рішенням Бучанської міської ради за № 2171-69-УІ від 30.04.2015р., </w:t>
      </w:r>
      <w:r w:rsidRPr="002B0E01">
        <w:rPr>
          <w:lang w:val="uk-UA"/>
        </w:rPr>
        <w:t>керуючись  Законом Укра</w:t>
      </w:r>
      <w:r>
        <w:rPr>
          <w:lang w:val="uk-UA"/>
        </w:rPr>
        <w:t>їни «Про основи містобудування», Законом  України «</w:t>
      </w:r>
      <w:r w:rsidRPr="002B0E01">
        <w:rPr>
          <w:lang w:val="uk-UA"/>
        </w:rPr>
        <w:t>Про регулювання містобудівної ді</w:t>
      </w:r>
      <w:r>
        <w:rPr>
          <w:lang w:val="uk-UA"/>
        </w:rPr>
        <w:t>яльності» та Законом  України «</w:t>
      </w:r>
      <w:r w:rsidRPr="002B0E01">
        <w:rPr>
          <w:lang w:val="uk-UA"/>
        </w:rPr>
        <w:t>Про місцеве самоврядування в Україні»</w:t>
      </w:r>
      <w:r w:rsidRPr="002B0E01">
        <w:rPr>
          <w:vertAlign w:val="superscript"/>
          <w:lang w:val="uk-UA"/>
        </w:rPr>
        <w:t xml:space="preserve"> </w:t>
      </w:r>
      <w:r w:rsidRPr="002B0E01">
        <w:rPr>
          <w:lang w:val="uk-UA"/>
        </w:rPr>
        <w:t xml:space="preserve">, міська рада  </w:t>
      </w:r>
    </w:p>
    <w:p w:rsidR="005313C5" w:rsidRDefault="005313C5" w:rsidP="005313C5">
      <w:pPr>
        <w:tabs>
          <w:tab w:val="left" w:pos="9923"/>
        </w:tabs>
        <w:spacing w:after="0" w:line="240" w:lineRule="auto"/>
        <w:jc w:val="both"/>
        <w:rPr>
          <w:rFonts w:ascii="Times New Roman" w:hAnsi="Times New Roman" w:cs="Times New Roman"/>
          <w:bCs/>
          <w:lang w:val="uk-UA"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</w:p>
    <w:p w:rsidR="005313C5" w:rsidRPr="00A75661" w:rsidRDefault="005313C5" w:rsidP="005313C5">
      <w:pPr>
        <w:tabs>
          <w:tab w:val="left" w:pos="9923"/>
        </w:tabs>
        <w:spacing w:after="0" w:line="240" w:lineRule="auto"/>
        <w:jc w:val="both"/>
        <w:rPr>
          <w:rFonts w:ascii="Times New Roman" w:hAnsi="Times New Roman" w:cs="Times New Roman"/>
          <w:b/>
          <w:bCs/>
          <w:lang w:val="uk-UA"/>
        </w:rPr>
      </w:pPr>
      <w:r w:rsidRPr="00A75661">
        <w:rPr>
          <w:rFonts w:ascii="Times New Roman" w:hAnsi="Times New Roman" w:cs="Times New Roman"/>
          <w:b/>
          <w:bCs/>
          <w:lang w:val="uk-UA"/>
        </w:rPr>
        <w:t xml:space="preserve">ВИРІШИЛА: </w:t>
      </w:r>
    </w:p>
    <w:p w:rsidR="005313C5" w:rsidRPr="00A75661" w:rsidRDefault="005313C5" w:rsidP="005313C5">
      <w:pPr>
        <w:pStyle w:val="a3"/>
        <w:tabs>
          <w:tab w:val="left" w:pos="9923"/>
        </w:tabs>
        <w:ind w:left="993" w:right="1" w:hanging="425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1.  Внести зміни до </w:t>
      </w:r>
      <w:r w:rsidRPr="00A75661">
        <w:rPr>
          <w:color w:val="000000"/>
          <w:lang w:val="uk-UA"/>
        </w:rPr>
        <w:t xml:space="preserve"> містобудівної документації, а саме: </w:t>
      </w:r>
      <w:r w:rsidRPr="00A75661">
        <w:rPr>
          <w:lang w:val="uk-UA"/>
        </w:rPr>
        <w:t>«Детальний план території, орієнтовною площею 55,0 га, для розміщення садибної, багатоквартирної забудови середньої поверховості та громадської забудови з об’єктами соціальної інфраструктури в межах вулиць Лесі Українки, Вишнева, Петра Дорошенка, Степана Бандери, Нове Шосе в місті Буча Київської області</w:t>
      </w:r>
      <w:r>
        <w:rPr>
          <w:lang w:val="uk-UA"/>
        </w:rPr>
        <w:t>»</w:t>
      </w:r>
      <w:r w:rsidRPr="00A75661">
        <w:rPr>
          <w:lang w:val="uk-UA"/>
        </w:rPr>
        <w:t>, розроблений ПП «</w:t>
      </w:r>
      <w:proofErr w:type="spellStart"/>
      <w:r w:rsidRPr="00A75661">
        <w:rPr>
          <w:lang w:val="uk-UA"/>
        </w:rPr>
        <w:t>Ладопроект</w:t>
      </w:r>
      <w:proofErr w:type="spellEnd"/>
      <w:r w:rsidRPr="00A75661">
        <w:rPr>
          <w:lang w:val="uk-UA"/>
        </w:rPr>
        <w:t>»</w:t>
      </w:r>
      <w:r>
        <w:rPr>
          <w:lang w:val="uk-UA"/>
        </w:rPr>
        <w:t>.</w:t>
      </w:r>
    </w:p>
    <w:p w:rsidR="005313C5" w:rsidRDefault="005313C5" w:rsidP="005313C5">
      <w:pPr>
        <w:pStyle w:val="a3"/>
        <w:tabs>
          <w:tab w:val="left" w:pos="9923"/>
        </w:tabs>
        <w:ind w:left="993" w:right="1" w:hanging="425"/>
        <w:jc w:val="both"/>
        <w:rPr>
          <w:lang w:val="uk-UA"/>
        </w:rPr>
      </w:pPr>
      <w:r>
        <w:rPr>
          <w:lang w:val="uk-UA"/>
        </w:rPr>
        <w:t xml:space="preserve">2.    </w:t>
      </w:r>
      <w:r w:rsidRPr="00A75661">
        <w:rPr>
          <w:lang w:val="uk-UA"/>
        </w:rPr>
        <w:t>КП</w:t>
      </w:r>
      <w:r>
        <w:rPr>
          <w:lang w:val="uk-UA"/>
        </w:rPr>
        <w:t xml:space="preserve">  </w:t>
      </w:r>
      <w:r w:rsidRPr="00A75661">
        <w:rPr>
          <w:lang w:val="uk-UA"/>
        </w:rPr>
        <w:t xml:space="preserve"> «Бучабудзамовник»</w:t>
      </w:r>
      <w:r>
        <w:rPr>
          <w:lang w:val="uk-UA"/>
        </w:rPr>
        <w:t xml:space="preserve">  </w:t>
      </w:r>
      <w:r w:rsidRPr="00A75661">
        <w:rPr>
          <w:lang w:val="uk-UA"/>
        </w:rPr>
        <w:t>для виконання</w:t>
      </w:r>
      <w:r>
        <w:rPr>
          <w:lang w:val="uk-UA"/>
        </w:rPr>
        <w:t xml:space="preserve">  робіт  з   внесення   змін    до  матеріалів         </w:t>
      </w:r>
    </w:p>
    <w:p w:rsidR="005313C5" w:rsidRDefault="005313C5" w:rsidP="005313C5">
      <w:pPr>
        <w:pStyle w:val="a3"/>
        <w:tabs>
          <w:tab w:val="left" w:pos="9923"/>
        </w:tabs>
        <w:ind w:left="993" w:right="1" w:hanging="425"/>
        <w:jc w:val="both"/>
        <w:rPr>
          <w:lang w:val="uk-UA"/>
        </w:rPr>
      </w:pPr>
      <w:r>
        <w:rPr>
          <w:lang w:val="uk-UA"/>
        </w:rPr>
        <w:t xml:space="preserve">       </w:t>
      </w:r>
      <w:r w:rsidRPr="00A75661">
        <w:rPr>
          <w:lang w:val="uk-UA"/>
        </w:rPr>
        <w:t>містобудівної</w:t>
      </w:r>
      <w:r>
        <w:rPr>
          <w:lang w:val="uk-UA"/>
        </w:rPr>
        <w:t xml:space="preserve"> </w:t>
      </w:r>
      <w:r w:rsidRPr="00A75661">
        <w:rPr>
          <w:lang w:val="uk-UA"/>
        </w:rPr>
        <w:t xml:space="preserve">документації залучити кошти </w:t>
      </w:r>
      <w:r>
        <w:rPr>
          <w:lang w:val="uk-UA"/>
        </w:rPr>
        <w:t xml:space="preserve"> </w:t>
      </w:r>
      <w:r w:rsidRPr="00A75661">
        <w:rPr>
          <w:lang w:val="uk-UA"/>
        </w:rPr>
        <w:t>інших джерел.</w:t>
      </w:r>
    </w:p>
    <w:p w:rsidR="005313C5" w:rsidRDefault="005313C5" w:rsidP="005313C5">
      <w:pPr>
        <w:pStyle w:val="a3"/>
        <w:tabs>
          <w:tab w:val="left" w:pos="9923"/>
        </w:tabs>
        <w:ind w:left="993" w:right="1" w:hanging="425"/>
        <w:jc w:val="both"/>
        <w:rPr>
          <w:lang w:val="uk-UA"/>
        </w:rPr>
      </w:pPr>
      <w:r>
        <w:rPr>
          <w:lang w:val="uk-UA"/>
        </w:rPr>
        <w:t xml:space="preserve">3.  Доручити КП «Бучабудзамовник» укласти договір з відповідною сертифікованою організацією на виконання робіт по внесенню змін до матеріалів містобудівної документації, а саме: </w:t>
      </w:r>
      <w:r w:rsidRPr="00A75661">
        <w:rPr>
          <w:lang w:val="uk-UA"/>
        </w:rPr>
        <w:t>«Детальний план території, орієнтовною площею 55,0 га, для розміщення садибної, багатоквартирної забудови середньої поверховості та громадської забудови з об’єктами соціальної інфраструктури в межах вулиць Лесі Українки, Вишнева, Петра Дорошенка, Степана Бандери, Нове Шосе в місті Буча Київської області</w:t>
      </w:r>
      <w:r>
        <w:rPr>
          <w:lang w:val="uk-UA"/>
        </w:rPr>
        <w:t>»</w:t>
      </w:r>
      <w:r w:rsidRPr="00A75661">
        <w:rPr>
          <w:lang w:val="uk-UA"/>
        </w:rPr>
        <w:t>, розроблений ПП «</w:t>
      </w:r>
      <w:proofErr w:type="spellStart"/>
      <w:r w:rsidRPr="00A75661">
        <w:rPr>
          <w:lang w:val="uk-UA"/>
        </w:rPr>
        <w:t>Ладопроект</w:t>
      </w:r>
      <w:proofErr w:type="spellEnd"/>
      <w:r w:rsidRPr="00A75661">
        <w:rPr>
          <w:lang w:val="uk-UA"/>
        </w:rPr>
        <w:t>»</w:t>
      </w:r>
      <w:r>
        <w:rPr>
          <w:lang w:val="uk-UA"/>
        </w:rPr>
        <w:t xml:space="preserve">.        </w:t>
      </w:r>
    </w:p>
    <w:p w:rsidR="005313C5" w:rsidRPr="002F6FF1" w:rsidRDefault="005313C5" w:rsidP="005313C5">
      <w:pPr>
        <w:pStyle w:val="a3"/>
        <w:tabs>
          <w:tab w:val="left" w:pos="9923"/>
        </w:tabs>
        <w:ind w:left="993" w:right="1" w:hanging="425"/>
        <w:jc w:val="both"/>
        <w:rPr>
          <w:color w:val="000000"/>
          <w:lang w:val="uk-UA"/>
        </w:rPr>
      </w:pPr>
      <w:r>
        <w:rPr>
          <w:lang w:val="uk-UA"/>
        </w:rPr>
        <w:t xml:space="preserve"> 4.   </w:t>
      </w:r>
      <w:r w:rsidRPr="00E77FE8">
        <w:rPr>
          <w:lang w:val="uk-UA"/>
        </w:rPr>
        <w:t>Розроблені матеріали</w:t>
      </w:r>
      <w:r>
        <w:rPr>
          <w:lang w:val="uk-UA"/>
        </w:rPr>
        <w:t xml:space="preserve"> з внесення змін до</w:t>
      </w:r>
      <w:r w:rsidRPr="00E77FE8">
        <w:rPr>
          <w:lang w:val="uk-UA"/>
        </w:rPr>
        <w:t xml:space="preserve"> містобудівної документації</w:t>
      </w:r>
      <w:r w:rsidRPr="00E77FE8">
        <w:rPr>
          <w:color w:val="000000"/>
          <w:lang w:val="uk-UA"/>
        </w:rPr>
        <w:t xml:space="preserve"> </w:t>
      </w:r>
      <w:r w:rsidRPr="00A75661">
        <w:rPr>
          <w:lang w:val="uk-UA"/>
        </w:rPr>
        <w:t>«Детальний план території, орієнтовною площею 55,0 га, для розміщення садибної, багатоквартирної забудови середньої поверховості та громадської забудови з об’єктами соціальної інфраструктури в межах вулиць Лесі Українки, Вишнева, Петра Дорошенка, Степана Бандери, Нове Шосе в місті Буча Київської області</w:t>
      </w:r>
      <w:r>
        <w:rPr>
          <w:lang w:val="uk-UA"/>
        </w:rPr>
        <w:t>»</w:t>
      </w:r>
      <w:r w:rsidRPr="00A75661">
        <w:rPr>
          <w:lang w:val="uk-UA"/>
        </w:rPr>
        <w:t>, розроблений ПП «</w:t>
      </w:r>
      <w:proofErr w:type="spellStart"/>
      <w:r w:rsidRPr="00A75661">
        <w:rPr>
          <w:lang w:val="uk-UA"/>
        </w:rPr>
        <w:t>Ладопроект</w:t>
      </w:r>
      <w:proofErr w:type="spellEnd"/>
      <w:r w:rsidRPr="00A75661">
        <w:rPr>
          <w:lang w:val="uk-UA"/>
        </w:rPr>
        <w:t>»</w:t>
      </w:r>
      <w:r>
        <w:rPr>
          <w:lang w:val="uk-UA"/>
        </w:rPr>
        <w:t xml:space="preserve">, </w:t>
      </w:r>
      <w:r w:rsidRPr="00E77FE8">
        <w:rPr>
          <w:color w:val="000000"/>
          <w:lang w:val="uk-UA"/>
        </w:rPr>
        <w:t>надати на затвердження до Бучанської міської ради.</w:t>
      </w:r>
    </w:p>
    <w:p w:rsidR="005313C5" w:rsidRPr="00221831" w:rsidRDefault="005313C5" w:rsidP="005313C5">
      <w:pPr>
        <w:pStyle w:val="a3"/>
        <w:tabs>
          <w:tab w:val="left" w:pos="9923"/>
        </w:tabs>
        <w:ind w:left="993" w:right="1" w:hanging="425"/>
        <w:jc w:val="both"/>
        <w:rPr>
          <w:lang w:val="uk-UA"/>
        </w:rPr>
      </w:pPr>
      <w:r>
        <w:rPr>
          <w:lang w:val="uk-UA"/>
        </w:rPr>
        <w:t>5.  Контроль за виконанням даного рішення покласти на постійну комісію з питань містобудування та природокористування.</w:t>
      </w:r>
    </w:p>
    <w:p w:rsidR="005313C5" w:rsidRPr="002F6FF1" w:rsidRDefault="005313C5" w:rsidP="005313C5">
      <w:pPr>
        <w:rPr>
          <w:lang w:val="uk-UA" w:eastAsia="ru-RU"/>
        </w:rPr>
      </w:pPr>
    </w:p>
    <w:p w:rsidR="004D4E27" w:rsidRPr="005313C5" w:rsidRDefault="005313C5" w:rsidP="005313C5">
      <w:pPr>
        <w:tabs>
          <w:tab w:val="left" w:pos="3165"/>
          <w:tab w:val="left" w:pos="992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F6FF1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2F6FF1">
        <w:rPr>
          <w:rFonts w:ascii="Times New Roman" w:hAnsi="Times New Roman" w:cs="Times New Roman"/>
          <w:b/>
          <w:sz w:val="24"/>
          <w:szCs w:val="24"/>
        </w:rPr>
        <w:t xml:space="preserve"> голова                                                                          А.П.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F6FF1">
        <w:rPr>
          <w:rFonts w:ascii="Times New Roman" w:hAnsi="Times New Roman" w:cs="Times New Roman"/>
          <w:b/>
          <w:sz w:val="24"/>
          <w:szCs w:val="24"/>
        </w:rPr>
        <w:t>Федорук</w:t>
      </w:r>
      <w:bookmarkStart w:id="0" w:name="_GoBack"/>
      <w:bookmarkEnd w:id="0"/>
    </w:p>
    <w:sectPr w:rsidR="004D4E27" w:rsidRPr="005313C5" w:rsidSect="005313C5">
      <w:pgSz w:w="11906" w:h="16838"/>
      <w:pgMar w:top="0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BB0"/>
    <w:rsid w:val="004D4E27"/>
    <w:rsid w:val="005313C5"/>
    <w:rsid w:val="00687D71"/>
    <w:rsid w:val="0089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0F806"/>
  <w15:chartTrackingRefBased/>
  <w15:docId w15:val="{6BDB3655-C0EA-4588-BBD9-FBC2C224D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3C5"/>
  </w:style>
  <w:style w:type="paragraph" w:styleId="1">
    <w:name w:val="heading 1"/>
    <w:basedOn w:val="a"/>
    <w:next w:val="a"/>
    <w:link w:val="10"/>
    <w:qFormat/>
    <w:rsid w:val="005313C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5313C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3C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313C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"/>
    <w:basedOn w:val="a"/>
    <w:rsid w:val="005313C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5313C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471</Words>
  <Characters>2691</Characters>
  <Application>Microsoft Office Word</Application>
  <DocSecurity>0</DocSecurity>
  <Lines>22</Lines>
  <Paragraphs>6</Paragraphs>
  <ScaleCrop>false</ScaleCrop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2020-02-07T07:22:00Z</dcterms:created>
  <dcterms:modified xsi:type="dcterms:W3CDTF">2020-02-07T07:23:00Z</dcterms:modified>
</cp:coreProperties>
</file>